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0F1EB0" w:rsidRPr="00155044" w:rsidRDefault="00D50ABC" w:rsidP="001F0841">
      <w:pPr>
        <w:pStyle w:val="NormalWeb"/>
        <w:shd w:val="clear" w:color="auto" w:fill="FEF8E8"/>
        <w:spacing w:before="0" w:beforeAutospacing="0" w:after="0" w:afterAutospacing="0" w:line="360" w:lineRule="atLeast"/>
        <w:jc w:val="center"/>
        <w:rPr>
          <w:b/>
          <w:bCs/>
          <w:color w:val="0A3C4E"/>
          <w:sz w:val="16"/>
          <w:szCs w:val="16"/>
          <w:bdr w:val="none" w:sz="0" w:space="0" w:color="auto" w:frame="1"/>
        </w:rPr>
      </w:pPr>
      <w:r>
        <w:rPr>
          <w:b/>
          <w:bCs/>
          <w:color w:val="0A3C4E"/>
          <w:sz w:val="32"/>
          <w:szCs w:val="32"/>
          <w:bdr w:val="none" w:sz="0" w:space="0" w:color="auto" w:frame="1"/>
        </w:rPr>
        <w:t>Things t</w:t>
      </w:r>
      <w:r w:rsidRPr="00155044">
        <w:rPr>
          <w:b/>
          <w:bCs/>
          <w:color w:val="0A3C4E"/>
          <w:sz w:val="32"/>
          <w:szCs w:val="32"/>
          <w:bdr w:val="none" w:sz="0" w:space="0" w:color="auto" w:frame="1"/>
        </w:rPr>
        <w:t xml:space="preserve">o Do </w:t>
      </w:r>
      <w:r w:rsidR="000F1EB0" w:rsidRPr="00155044">
        <w:rPr>
          <w:b/>
          <w:bCs/>
          <w:color w:val="0A3C4E"/>
          <w:sz w:val="32"/>
          <w:szCs w:val="32"/>
          <w:bdr w:val="none" w:sz="0" w:space="0" w:color="auto" w:frame="1"/>
        </w:rPr>
        <w:t>in Columbia</w:t>
      </w:r>
      <w:bookmarkStart w:id="0" w:name="_GoBack"/>
      <w:bookmarkEnd w:id="0"/>
    </w:p>
    <w:p w:rsidR="004D0019" w:rsidRPr="00155044" w:rsidRDefault="004D0019" w:rsidP="004D0019">
      <w:pPr>
        <w:pStyle w:val="NormalWeb"/>
        <w:shd w:val="clear" w:color="auto" w:fill="FEF8E8"/>
        <w:spacing w:before="0" w:beforeAutospacing="0" w:after="0" w:afterAutospacing="0"/>
        <w:jc w:val="center"/>
        <w:rPr>
          <w:b/>
          <w:bCs/>
          <w:color w:val="0A3C4E"/>
          <w:sz w:val="16"/>
          <w:szCs w:val="16"/>
          <w:bdr w:val="none" w:sz="0" w:space="0" w:color="auto" w:frame="1"/>
        </w:rPr>
      </w:pPr>
    </w:p>
    <w:p w:rsidR="00267AD0" w:rsidRPr="00155044" w:rsidRDefault="00D50ABC" w:rsidP="00267AD0">
      <w:pPr>
        <w:jc w:val="center"/>
        <w:rPr>
          <w:rFonts w:ascii="Times New Roman" w:hAnsi="Times New Roman"/>
          <w:sz w:val="24"/>
          <w:szCs w:val="24"/>
        </w:rPr>
      </w:pPr>
      <w:hyperlink r:id="rId4" w:history="1">
        <w:r w:rsidR="00267AD0" w:rsidRPr="00155044">
          <w:rPr>
            <w:rStyle w:val="Hyperlink"/>
            <w:rFonts w:ascii="Times New Roman" w:hAnsi="Times New Roman"/>
            <w:sz w:val="24"/>
            <w:szCs w:val="24"/>
          </w:rPr>
          <w:t>https://www.experiencecolumbiasc.com/visitor-info/visitors-guide</w:t>
        </w:r>
      </w:hyperlink>
    </w:p>
    <w:p w:rsidR="004D0019" w:rsidRPr="00155044" w:rsidRDefault="004D0019" w:rsidP="000F1EB0">
      <w:pPr>
        <w:pStyle w:val="NormalWeb"/>
        <w:shd w:val="clear" w:color="auto" w:fill="FEF8E8"/>
        <w:spacing w:before="0" w:beforeAutospacing="0" w:after="0" w:afterAutospacing="0" w:line="360" w:lineRule="atLeast"/>
        <w:rPr>
          <w:b/>
          <w:bCs/>
          <w:color w:val="0A3C4E"/>
          <w:sz w:val="28"/>
          <w:szCs w:val="28"/>
          <w:bdr w:val="none" w:sz="0" w:space="0" w:color="auto" w:frame="1"/>
        </w:rPr>
      </w:pPr>
      <w:r w:rsidRPr="00155044">
        <w:rPr>
          <w:b/>
          <w:bCs/>
          <w:noProof/>
          <w:color w:val="0A3C4E"/>
          <w:sz w:val="28"/>
          <w:szCs w:val="28"/>
          <w:bdr w:val="none" w:sz="0" w:space="0" w:color="auto" w:frame="1"/>
        </w:rPr>
        <mc:AlternateContent>
          <mc:Choice Requires="wps">
            <w:drawing>
              <wp:anchor distT="45720" distB="45720" distL="114300" distR="114300" simplePos="0" relativeHeight="251659264" behindDoc="0" locked="0" layoutInCell="1" allowOverlap="1">
                <wp:simplePos x="0" y="0"/>
                <wp:positionH relativeFrom="column">
                  <wp:posOffset>268605</wp:posOffset>
                </wp:positionH>
                <wp:positionV relativeFrom="paragraph">
                  <wp:posOffset>178435</wp:posOffset>
                </wp:positionV>
                <wp:extent cx="5600700" cy="866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66775"/>
                        </a:xfrm>
                        <a:prstGeom prst="rect">
                          <a:avLst/>
                        </a:prstGeom>
                        <a:solidFill>
                          <a:srgbClr val="FFFFFF"/>
                        </a:solidFill>
                        <a:ln w="9525">
                          <a:solidFill>
                            <a:srgbClr val="000000"/>
                          </a:solidFill>
                          <a:miter lim="800000"/>
                          <a:headEnd/>
                          <a:tailEnd/>
                        </a:ln>
                      </wps:spPr>
                      <wps:txbx>
                        <w:txbxContent>
                          <w:p w:rsidR="004D0019" w:rsidRPr="004D0019" w:rsidRDefault="00D50ABC" w:rsidP="004D0019">
                            <w:pPr>
                              <w:pStyle w:val="NormalWeb"/>
                              <w:shd w:val="clear" w:color="auto" w:fill="FEF8E8"/>
                              <w:spacing w:before="0" w:beforeAutospacing="0" w:after="0" w:afterAutospacing="0"/>
                              <w:rPr>
                                <w:rFonts w:asciiTheme="minorHAnsi" w:hAnsiTheme="minorHAnsi" w:cs="Arial"/>
                                <w:color w:val="1F3864" w:themeColor="accent1" w:themeShade="80"/>
                              </w:rPr>
                            </w:pPr>
                            <w:hyperlink r:id="rId5" w:history="1">
                              <w:r w:rsidR="004D0019" w:rsidRPr="008B2B12">
                                <w:rPr>
                                  <w:rStyle w:val="Hyperlink"/>
                                  <w:rFonts w:asciiTheme="minorHAnsi" w:hAnsiTheme="minorHAnsi" w:cs="Arial"/>
                                  <w:b/>
                                  <w:bCs/>
                                  <w:bdr w:val="none" w:sz="0" w:space="0" w:color="auto" w:frame="1"/>
                                </w:rPr>
                                <w:t>Main Street District's E-Rover</w:t>
                              </w:r>
                            </w:hyperlink>
                          </w:p>
                          <w:p w:rsidR="004D0019" w:rsidRPr="004D0019" w:rsidRDefault="004D0019" w:rsidP="004D0019">
                            <w:pPr>
                              <w:pStyle w:val="NormalWeb"/>
                              <w:shd w:val="clear" w:color="auto" w:fill="FEF8E8"/>
                              <w:spacing w:before="0" w:beforeAutospacing="0" w:after="0" w:afterAutospacing="0"/>
                              <w:jc w:val="both"/>
                              <w:rPr>
                                <w:rFonts w:asciiTheme="minorHAnsi" w:hAnsiTheme="minorHAnsi" w:cs="Arial"/>
                                <w:color w:val="1F3864" w:themeColor="accent1" w:themeShade="80"/>
                              </w:rPr>
                            </w:pPr>
                            <w:r w:rsidRPr="004D0019">
                              <w:rPr>
                                <w:rFonts w:asciiTheme="minorHAnsi" w:hAnsiTheme="minorHAnsi" w:cs="Arial"/>
                                <w:color w:val="1F3864" w:themeColor="accent1" w:themeShade="80"/>
                              </w:rPr>
                              <w:t>Call City Center Partnership's E-rover to catch a free ride anywhere within the 36-block area bounded by Gervais, Elmwood, Assembly and Marion streets. Call (803) 309-7758 (Monday through Sunday, 7:30 am to 11:00 pm).</w:t>
                            </w:r>
                          </w:p>
                          <w:p w:rsidR="004D0019" w:rsidRDefault="004D00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15pt;margin-top:14.05pt;width:441pt;height:6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">
                <v:textbox>
                  <w:txbxContent>
                    <w:p w:rsidR="004D0019" w:rsidRPr="004D0019" w:rsidRDefault="008B2B12" w:rsidP="004D0019">
                      <w:pPr>
                        <w:pStyle w:val="NormalWeb"/>
                        <w:shd w:val="clear" w:color="auto" w:fill="FEF8E8"/>
                        <w:spacing w:before="0" w:beforeAutospacing="0" w:after="0" w:afterAutospacing="0"/>
                        <w:rPr>
                          <w:rFonts w:asciiTheme="minorHAnsi" w:hAnsiTheme="minorHAnsi" w:cs="Arial"/>
                          <w:color w:val="1F3864" w:themeColor="accent1" w:themeShade="80"/>
                        </w:rPr>
                      </w:pPr>
                      <w:hyperlink r:id="rId6" w:history="1">
                        <w:r w:rsidR="004D0019" w:rsidRPr="008B2B12">
                          <w:rPr>
                            <w:rStyle w:val="Hyperlink"/>
                            <w:rFonts w:asciiTheme="minorHAnsi" w:hAnsiTheme="minorHAnsi" w:cs="Arial"/>
                            <w:b/>
                            <w:bCs/>
                            <w:bdr w:val="none" w:sz="0" w:space="0" w:color="auto" w:frame="1"/>
                          </w:rPr>
                          <w:t>Main Street District's E-Rover</w:t>
                        </w:r>
                      </w:hyperlink>
                    </w:p>
                    <w:p w:rsidR="004D0019" w:rsidRPr="004D0019" w:rsidRDefault="004D0019" w:rsidP="004D0019">
                      <w:pPr>
                        <w:pStyle w:val="NormalWeb"/>
                        <w:shd w:val="clear" w:color="auto" w:fill="FEF8E8"/>
                        <w:spacing w:before="0" w:beforeAutospacing="0" w:after="0" w:afterAutospacing="0"/>
                        <w:jc w:val="both"/>
                        <w:rPr>
                          <w:rFonts w:asciiTheme="minorHAnsi" w:hAnsiTheme="minorHAnsi" w:cs="Arial"/>
                          <w:color w:val="1F3864" w:themeColor="accent1" w:themeShade="80"/>
                        </w:rPr>
                      </w:pPr>
                      <w:r w:rsidRPr="004D0019">
                        <w:rPr>
                          <w:rFonts w:asciiTheme="minorHAnsi" w:hAnsiTheme="minorHAnsi" w:cs="Arial"/>
                          <w:color w:val="1F3864" w:themeColor="accent1" w:themeShade="80"/>
                        </w:rPr>
                        <w:t>Call City Center Partnership's E-rover to catch a free ride anywhere within the 36-block area bounded by Gervais, Elmwood, Assembly and Marion streets. Call (803) 309-7758 (Monday through Sunday, 7:30 am to 11:00 pm).</w:t>
                      </w:r>
                    </w:p>
                    <w:p w:rsidR="004D0019" w:rsidRDefault="004D0019"/>
                  </w:txbxContent>
                </v:textbox>
                <w10:wrap type="square"/>
              </v:shape>
            </w:pict>
          </mc:Fallback>
        </mc:AlternateContent>
      </w:r>
    </w:p>
    <w:p w:rsidR="004D0019" w:rsidRPr="00155044" w:rsidRDefault="004D0019" w:rsidP="000F1EB0">
      <w:pPr>
        <w:pStyle w:val="NormalWeb"/>
        <w:shd w:val="clear" w:color="auto" w:fill="FEF8E8"/>
        <w:spacing w:before="0" w:beforeAutospacing="0" w:after="0" w:afterAutospacing="0" w:line="360" w:lineRule="atLeast"/>
        <w:rPr>
          <w:b/>
          <w:bCs/>
          <w:color w:val="0A3C4E"/>
          <w:sz w:val="28"/>
          <w:szCs w:val="28"/>
          <w:bdr w:val="none" w:sz="0" w:space="0" w:color="auto" w:frame="1"/>
        </w:rPr>
      </w:pPr>
    </w:p>
    <w:p w:rsidR="004D0019" w:rsidRPr="00155044" w:rsidRDefault="004D0019" w:rsidP="000F1EB0">
      <w:pPr>
        <w:pStyle w:val="NormalWeb"/>
        <w:shd w:val="clear" w:color="auto" w:fill="FEF8E8"/>
        <w:spacing w:before="0" w:beforeAutospacing="0" w:after="0" w:afterAutospacing="0" w:line="360" w:lineRule="atLeast"/>
        <w:rPr>
          <w:b/>
          <w:bCs/>
          <w:color w:val="0A3C4E"/>
          <w:sz w:val="28"/>
          <w:szCs w:val="28"/>
          <w:bdr w:val="none" w:sz="0" w:space="0" w:color="auto" w:frame="1"/>
        </w:rPr>
      </w:pPr>
    </w:p>
    <w:p w:rsidR="004D0019" w:rsidRPr="00155044" w:rsidRDefault="004D0019" w:rsidP="000F1EB0">
      <w:pPr>
        <w:pStyle w:val="NormalWeb"/>
        <w:shd w:val="clear" w:color="auto" w:fill="FEF8E8"/>
        <w:spacing w:before="0" w:beforeAutospacing="0" w:after="0" w:afterAutospacing="0" w:line="360" w:lineRule="atLeast"/>
        <w:rPr>
          <w:b/>
          <w:bCs/>
          <w:color w:val="0A3C4E"/>
          <w:sz w:val="28"/>
          <w:szCs w:val="28"/>
          <w:bdr w:val="none" w:sz="0" w:space="0" w:color="auto" w:frame="1"/>
        </w:rPr>
      </w:pPr>
    </w:p>
    <w:p w:rsidR="004D0019" w:rsidRPr="00155044" w:rsidRDefault="004D0019" w:rsidP="000F1EB0">
      <w:pPr>
        <w:pStyle w:val="NormalWeb"/>
        <w:shd w:val="clear" w:color="auto" w:fill="FEF8E8"/>
        <w:spacing w:before="0" w:beforeAutospacing="0" w:after="0" w:afterAutospacing="0" w:line="360" w:lineRule="atLeast"/>
        <w:rPr>
          <w:b/>
          <w:bCs/>
          <w:color w:val="0A3C4E"/>
          <w:sz w:val="28"/>
          <w:szCs w:val="28"/>
          <w:bdr w:val="none" w:sz="0" w:space="0" w:color="auto" w:frame="1"/>
        </w:rPr>
      </w:pPr>
    </w:p>
    <w:p w:rsidR="000F1EB0" w:rsidRPr="00155044" w:rsidRDefault="000F1EB0" w:rsidP="00BB27A8">
      <w:pPr>
        <w:pStyle w:val="NormalWeb"/>
        <w:shd w:val="clear" w:color="auto" w:fill="FEF8E8"/>
        <w:spacing w:before="0" w:beforeAutospacing="0" w:after="0" w:afterAutospacing="0"/>
        <w:rPr>
          <w:b/>
          <w:bCs/>
          <w:color w:val="0A3C4E"/>
          <w:sz w:val="28"/>
          <w:szCs w:val="28"/>
          <w:bdr w:val="none" w:sz="0" w:space="0" w:color="auto" w:frame="1"/>
        </w:rPr>
      </w:pPr>
      <w:r w:rsidRPr="00155044">
        <w:rPr>
          <w:b/>
          <w:bCs/>
          <w:color w:val="0A3C4E"/>
          <w:sz w:val="28"/>
          <w:szCs w:val="28"/>
          <w:bdr w:val="none" w:sz="0" w:space="0" w:color="auto" w:frame="1"/>
        </w:rPr>
        <w:t>FREE</w:t>
      </w:r>
    </w:p>
    <w:p w:rsidR="001F0841" w:rsidRPr="00155044" w:rsidRDefault="00D50ABC" w:rsidP="00BB27A8">
      <w:pPr>
        <w:pStyle w:val="NormalWeb"/>
        <w:shd w:val="clear" w:color="auto" w:fill="FEF8E8"/>
        <w:spacing w:before="0" w:beforeAutospacing="0" w:after="0" w:afterAutospacing="0"/>
        <w:rPr>
          <w:rStyle w:val="Strong"/>
          <w:b w:val="0"/>
        </w:rPr>
      </w:pPr>
      <w:hyperlink r:id="rId7" w:history="1">
        <w:r w:rsidR="000F1EB0" w:rsidRPr="00155044">
          <w:rPr>
            <w:rStyle w:val="Hyperlink"/>
            <w:b/>
          </w:rPr>
          <w:t>Riverfront Park</w:t>
        </w:r>
      </w:hyperlink>
      <w:r w:rsidR="001F0841" w:rsidRPr="00155044">
        <w:rPr>
          <w:b/>
        </w:rPr>
        <w:t xml:space="preserve">, </w:t>
      </w:r>
      <w:r w:rsidR="001F0841" w:rsidRPr="00155044">
        <w:rPr>
          <w:rStyle w:val="Strong"/>
        </w:rPr>
        <w:t>312 Laurel Street</w:t>
      </w:r>
      <w:r w:rsidR="00BB27A8" w:rsidRPr="00155044">
        <w:rPr>
          <w:rStyle w:val="Strong"/>
          <w:b w:val="0"/>
        </w:rPr>
        <w:t xml:space="preserve"> (1.3 miles from hotel)</w:t>
      </w:r>
    </w:p>
    <w:p w:rsidR="000F1EB0" w:rsidRPr="00155044" w:rsidRDefault="001F0841" w:rsidP="00BB27A8">
      <w:pPr>
        <w:pStyle w:val="NormalWeb"/>
        <w:shd w:val="clear" w:color="auto" w:fill="FEF8E8"/>
        <w:spacing w:before="0" w:beforeAutospacing="0" w:after="0" w:afterAutospacing="0"/>
        <w:rPr>
          <w:rFonts w:ascii="Arial" w:hAnsi="Arial" w:cs="Arial"/>
          <w:b/>
          <w:bCs/>
          <w:color w:val="0A3C4E"/>
          <w:bdr w:val="none" w:sz="0" w:space="0" w:color="auto" w:frame="1"/>
        </w:rPr>
      </w:pPr>
      <w:r w:rsidRPr="00155044">
        <w:rPr>
          <w:rStyle w:val="Strong"/>
          <w:b w:val="0"/>
        </w:rPr>
        <w:t>F</w:t>
      </w:r>
      <w:r w:rsidR="000F1EB0" w:rsidRPr="00155044">
        <w:t>ollowed by a leisurely three mile stroll to the end will reward you with a magnificent view of the river water from the waterworks infrastructure cascading down into the canal below.</w:t>
      </w:r>
    </w:p>
    <w:p w:rsidR="000F1EB0" w:rsidRPr="00155044" w:rsidRDefault="000F1EB0" w:rsidP="00BB27A8">
      <w:pPr>
        <w:rPr>
          <w:rFonts w:ascii="Times New Roman" w:eastAsia="Times New Roman" w:hAnsi="Times New Roman"/>
          <w:b/>
          <w:bCs/>
          <w:sz w:val="24"/>
          <w:szCs w:val="24"/>
        </w:rPr>
      </w:pPr>
    </w:p>
    <w:p w:rsidR="000F1EB0" w:rsidRPr="00155044" w:rsidRDefault="00D50ABC" w:rsidP="00BB27A8">
      <w:pPr>
        <w:rPr>
          <w:rFonts w:ascii="Times New Roman" w:eastAsia="Times New Roman" w:hAnsi="Times New Roman"/>
          <w:sz w:val="24"/>
          <w:szCs w:val="24"/>
        </w:rPr>
      </w:pPr>
      <w:hyperlink r:id="rId8" w:history="1">
        <w:r w:rsidR="000F1EB0" w:rsidRPr="00155044">
          <w:rPr>
            <w:rStyle w:val="Hyperlink"/>
            <w:rFonts w:ascii="Times New Roman" w:eastAsia="Times New Roman" w:hAnsi="Times New Roman"/>
            <w:b/>
            <w:bCs/>
            <w:sz w:val="24"/>
            <w:szCs w:val="24"/>
          </w:rPr>
          <w:t>Finlay Park</w:t>
        </w:r>
      </w:hyperlink>
      <w:r w:rsidR="000F1EB0" w:rsidRPr="00155044">
        <w:rPr>
          <w:rFonts w:ascii="Times New Roman" w:eastAsia="Times New Roman" w:hAnsi="Times New Roman"/>
          <w:b/>
          <w:bCs/>
          <w:sz w:val="24"/>
          <w:szCs w:val="24"/>
        </w:rPr>
        <w:t>, 930 Laurel Street</w:t>
      </w:r>
      <w:r w:rsidR="00BB27A8" w:rsidRPr="00155044">
        <w:rPr>
          <w:rFonts w:ascii="Times New Roman" w:eastAsia="Times New Roman" w:hAnsi="Times New Roman"/>
          <w:bCs/>
          <w:sz w:val="24"/>
          <w:szCs w:val="24"/>
        </w:rPr>
        <w:t xml:space="preserve"> (0.6 miles from hotel)</w:t>
      </w:r>
    </w:p>
    <w:p w:rsidR="000F1EB0" w:rsidRPr="00155044" w:rsidRDefault="000F1EB0" w:rsidP="00BB27A8">
      <w:pPr>
        <w:pStyle w:val="NormalWeb"/>
        <w:shd w:val="clear" w:color="auto" w:fill="FEF8E8"/>
        <w:spacing w:before="0" w:beforeAutospacing="0" w:after="0" w:afterAutospacing="0"/>
        <w:rPr>
          <w:rFonts w:ascii="Arial" w:hAnsi="Arial" w:cs="Arial"/>
          <w:b/>
          <w:bCs/>
          <w:color w:val="0A3C4E"/>
          <w:bdr w:val="none" w:sz="0" w:space="0" w:color="auto" w:frame="1"/>
        </w:rPr>
      </w:pPr>
      <w:r w:rsidRPr="00155044">
        <w:t>Finlay Park is an oasis in the heart of downtown. Finlay has two playground areas, a man-made lake, waterfalls, a fountain, playing fields, a pergola with swings, and a snack bar that is open in the summer. This is one of the largest handicapped accessible parks in the country. The paved paths are also ideal for strollers.</w:t>
      </w:r>
    </w:p>
    <w:p w:rsidR="000F1EB0" w:rsidRPr="00155044" w:rsidRDefault="000F1EB0" w:rsidP="00BB27A8">
      <w:pPr>
        <w:pStyle w:val="NormalWeb"/>
        <w:shd w:val="clear" w:color="auto" w:fill="FEF8E8"/>
        <w:spacing w:before="0" w:beforeAutospacing="0" w:after="0" w:afterAutospacing="0"/>
        <w:rPr>
          <w:rFonts w:ascii="Arial" w:hAnsi="Arial" w:cs="Arial"/>
          <w:b/>
          <w:bCs/>
          <w:color w:val="0A3C4E"/>
          <w:bdr w:val="none" w:sz="0" w:space="0" w:color="auto" w:frame="1"/>
        </w:rPr>
      </w:pPr>
    </w:p>
    <w:p w:rsidR="001F0841" w:rsidRPr="00155044" w:rsidRDefault="00D50ABC" w:rsidP="00BB27A8">
      <w:pPr>
        <w:pStyle w:val="NormalWeb"/>
        <w:shd w:val="clear" w:color="auto" w:fill="FEF8E8"/>
        <w:spacing w:before="0" w:beforeAutospacing="0" w:after="0" w:afterAutospacing="0"/>
      </w:pPr>
      <w:hyperlink r:id="rId9" w:history="1">
        <w:r w:rsidR="001F0841" w:rsidRPr="00155044">
          <w:rPr>
            <w:rStyle w:val="Hyperlink"/>
            <w:b/>
          </w:rPr>
          <w:t>State House</w:t>
        </w:r>
      </w:hyperlink>
      <w:r w:rsidR="004D0019" w:rsidRPr="00155044">
        <w:rPr>
          <w:b/>
        </w:rPr>
        <w:t xml:space="preserve">, </w:t>
      </w:r>
      <w:r w:rsidR="004D0019" w:rsidRPr="00155044">
        <w:rPr>
          <w:rStyle w:val="info-list-value"/>
          <w:b/>
        </w:rPr>
        <w:t xml:space="preserve">1100 Gervais Street </w:t>
      </w:r>
      <w:r w:rsidR="004D0019" w:rsidRPr="00155044">
        <w:rPr>
          <w:rStyle w:val="info-list-value"/>
        </w:rPr>
        <w:t>(0.4 miles from hotel)</w:t>
      </w:r>
    </w:p>
    <w:p w:rsidR="001F0841" w:rsidRPr="00155044" w:rsidRDefault="001F0841" w:rsidP="00BB27A8">
      <w:pPr>
        <w:pStyle w:val="NormalWeb"/>
        <w:shd w:val="clear" w:color="auto" w:fill="FEF8E8"/>
        <w:spacing w:before="0" w:beforeAutospacing="0" w:after="0" w:afterAutospacing="0"/>
        <w:rPr>
          <w:rFonts w:ascii="Arial" w:hAnsi="Arial" w:cs="Arial"/>
          <w:b/>
          <w:bCs/>
          <w:color w:val="0A3C4E"/>
          <w:bdr w:val="none" w:sz="0" w:space="0" w:color="auto" w:frame="1"/>
        </w:rPr>
      </w:pPr>
      <w:r w:rsidRPr="00155044">
        <w:t>The State House offers free guided and self-guided tours Monday through Friday for a bit of history and political insight.</w:t>
      </w:r>
    </w:p>
    <w:p w:rsidR="000F1EB0" w:rsidRPr="00155044" w:rsidRDefault="000F1EB0" w:rsidP="00BB27A8">
      <w:pPr>
        <w:pStyle w:val="NormalWeb"/>
        <w:shd w:val="clear" w:color="auto" w:fill="FEF8E8"/>
        <w:spacing w:before="0" w:beforeAutospacing="0" w:after="0" w:afterAutospacing="0"/>
        <w:rPr>
          <w:rFonts w:ascii="Arial" w:hAnsi="Arial" w:cs="Arial"/>
          <w:b/>
          <w:bCs/>
          <w:color w:val="0A3C4E"/>
          <w:bdr w:val="none" w:sz="0" w:space="0" w:color="auto" w:frame="1"/>
        </w:rPr>
      </w:pPr>
    </w:p>
    <w:p w:rsidR="000A121C" w:rsidRPr="00155044" w:rsidRDefault="00D50ABC" w:rsidP="000A121C">
      <w:pPr>
        <w:pStyle w:val="NormalWeb"/>
        <w:shd w:val="clear" w:color="auto" w:fill="FEF8E8"/>
        <w:spacing w:before="0" w:beforeAutospacing="0" w:after="0" w:afterAutospacing="0"/>
      </w:pPr>
      <w:hyperlink r:id="rId10" w:history="1">
        <w:r w:rsidR="000A121C" w:rsidRPr="00155044">
          <w:rPr>
            <w:rStyle w:val="Hyperlink"/>
            <w:b/>
          </w:rPr>
          <w:t>Congaree Vista District</w:t>
        </w:r>
      </w:hyperlink>
      <w:r w:rsidR="000A121C" w:rsidRPr="00155044">
        <w:t>, (same area as hotel)</w:t>
      </w:r>
    </w:p>
    <w:p w:rsidR="000A121C" w:rsidRPr="00155044" w:rsidRDefault="000A121C" w:rsidP="000A121C">
      <w:pPr>
        <w:rPr>
          <w:bCs/>
          <w:bdr w:val="none" w:sz="0" w:space="0" w:color="auto" w:frame="1"/>
        </w:rPr>
      </w:pPr>
      <w:r w:rsidRPr="00EC6929">
        <w:rPr>
          <w:rFonts w:ascii="Times New Roman" w:eastAsia="Times New Roman" w:hAnsi="Times New Roman"/>
          <w:sz w:val="24"/>
          <w:szCs w:val="24"/>
        </w:rPr>
        <w:t xml:space="preserve">Located along the banks of </w:t>
      </w:r>
      <w:r w:rsidRPr="00155044">
        <w:rPr>
          <w:rFonts w:ascii="Times New Roman" w:eastAsia="Times New Roman" w:hAnsi="Times New Roman"/>
          <w:sz w:val="24"/>
          <w:szCs w:val="24"/>
        </w:rPr>
        <w:t xml:space="preserve">the Congaree River, the Vista is </w:t>
      </w:r>
      <w:r w:rsidRPr="00EC6929">
        <w:rPr>
          <w:rFonts w:ascii="Times New Roman" w:eastAsia="Times New Roman" w:hAnsi="Times New Roman"/>
          <w:sz w:val="24"/>
          <w:szCs w:val="24"/>
        </w:rPr>
        <w:t>one of Columbia’s most vibrant arts, dining, and entertainment districts.</w:t>
      </w:r>
      <w:r w:rsidRPr="00155044">
        <w:rPr>
          <w:rFonts w:ascii="Times New Roman" w:eastAsia="Times New Roman" w:hAnsi="Times New Roman"/>
          <w:sz w:val="24"/>
          <w:szCs w:val="24"/>
        </w:rPr>
        <w:t xml:space="preserve"> </w:t>
      </w:r>
      <w:r w:rsidRPr="00EC6929">
        <w:rPr>
          <w:rFonts w:ascii="Times New Roman" w:eastAsia="Times New Roman" w:hAnsi="Times New Roman"/>
          <w:sz w:val="24"/>
          <w:szCs w:val="24"/>
        </w:rPr>
        <w:t>Once a vital warehouse district filled with textile mills and railroad stations, the Vista played a central role in the growth and development of Columbia. Today, the Vista is again the center of activity as the city’s premier location for commercial, residential, shopping, dining, and cultural offerings</w:t>
      </w:r>
      <w:r w:rsidRPr="00155044">
        <w:rPr>
          <w:rFonts w:ascii="Times New Roman" w:eastAsia="Times New Roman" w:hAnsi="Times New Roman"/>
          <w:sz w:val="24"/>
          <w:szCs w:val="24"/>
        </w:rPr>
        <w:t xml:space="preserve"> w</w:t>
      </w:r>
      <w:r w:rsidRPr="00EC6929">
        <w:rPr>
          <w:rFonts w:ascii="Times New Roman" w:eastAsia="Times New Roman" w:hAnsi="Times New Roman"/>
          <w:sz w:val="24"/>
          <w:szCs w:val="24"/>
        </w:rPr>
        <w:t xml:space="preserve">ith over </w:t>
      </w:r>
      <w:r w:rsidRPr="00155044">
        <w:rPr>
          <w:rFonts w:ascii="Times New Roman" w:eastAsia="Times New Roman" w:hAnsi="Times New Roman"/>
          <w:bCs/>
          <w:sz w:val="24"/>
          <w:szCs w:val="24"/>
        </w:rPr>
        <w:t>45 restaurants and bars</w:t>
      </w:r>
      <w:r w:rsidRPr="00EC6929">
        <w:rPr>
          <w:rFonts w:ascii="Times New Roman" w:eastAsia="Times New Roman" w:hAnsi="Times New Roman"/>
          <w:sz w:val="24"/>
          <w:szCs w:val="24"/>
        </w:rPr>
        <w:t xml:space="preserve">, 60 artists’ </w:t>
      </w:r>
      <w:r w:rsidRPr="00155044">
        <w:rPr>
          <w:rFonts w:ascii="Times New Roman" w:eastAsia="Times New Roman" w:hAnsi="Times New Roman"/>
          <w:bCs/>
          <w:sz w:val="24"/>
          <w:szCs w:val="24"/>
        </w:rPr>
        <w:t>galleries</w:t>
      </w:r>
      <w:r w:rsidRPr="00EC6929">
        <w:rPr>
          <w:rFonts w:ascii="Times New Roman" w:eastAsia="Times New Roman" w:hAnsi="Times New Roman"/>
          <w:sz w:val="24"/>
          <w:szCs w:val="24"/>
        </w:rPr>
        <w:t xml:space="preserve"> and specialty </w:t>
      </w:r>
      <w:r w:rsidRPr="00155044">
        <w:rPr>
          <w:rFonts w:ascii="Times New Roman" w:eastAsia="Times New Roman" w:hAnsi="Times New Roman"/>
          <w:bCs/>
          <w:sz w:val="24"/>
          <w:szCs w:val="24"/>
        </w:rPr>
        <w:t>shops</w:t>
      </w:r>
      <w:r w:rsidRPr="00155044">
        <w:rPr>
          <w:rFonts w:ascii="Times New Roman" w:eastAsia="Times New Roman" w:hAnsi="Times New Roman"/>
          <w:sz w:val="24"/>
          <w:szCs w:val="24"/>
        </w:rPr>
        <w:t>.</w:t>
      </w:r>
    </w:p>
    <w:p w:rsidR="000A121C" w:rsidRPr="00155044" w:rsidRDefault="000A121C" w:rsidP="00BB27A8">
      <w:pPr>
        <w:pStyle w:val="NormalWeb"/>
        <w:shd w:val="clear" w:color="auto" w:fill="FEF8E8"/>
        <w:spacing w:before="0" w:beforeAutospacing="0" w:after="0" w:afterAutospacing="0"/>
      </w:pPr>
    </w:p>
    <w:p w:rsidR="00A87C79" w:rsidRPr="00155044" w:rsidRDefault="00D50ABC" w:rsidP="00BB27A8">
      <w:pPr>
        <w:pStyle w:val="NormalWeb"/>
        <w:shd w:val="clear" w:color="auto" w:fill="FEF8E8"/>
        <w:spacing w:before="0" w:beforeAutospacing="0" w:after="0" w:afterAutospacing="0"/>
        <w:rPr>
          <w:bCs/>
          <w:bdr w:val="none" w:sz="0" w:space="0" w:color="auto" w:frame="1"/>
        </w:rPr>
      </w:pPr>
      <w:hyperlink r:id="rId11" w:history="1">
        <w:r w:rsidR="00A87C79" w:rsidRPr="00155044">
          <w:rPr>
            <w:rStyle w:val="Hyperlink"/>
            <w:b/>
            <w:bCs/>
            <w:bdr w:val="none" w:sz="0" w:space="0" w:color="auto" w:frame="1"/>
          </w:rPr>
          <w:t>Five Points neighborhood</w:t>
        </w:r>
      </w:hyperlink>
      <w:r w:rsidR="00A87C79" w:rsidRPr="00155044">
        <w:rPr>
          <w:bCs/>
          <w:bdr w:val="none" w:sz="0" w:space="0" w:color="auto" w:frame="1"/>
        </w:rPr>
        <w:t>, (~1.5 miles</w:t>
      </w:r>
      <w:r w:rsidR="000A121C" w:rsidRPr="00155044">
        <w:rPr>
          <w:bCs/>
          <w:bdr w:val="none" w:sz="0" w:space="0" w:color="auto" w:frame="1"/>
        </w:rPr>
        <w:t xml:space="preserve"> from hotel</w:t>
      </w:r>
      <w:r w:rsidR="00A87C79" w:rsidRPr="00155044">
        <w:rPr>
          <w:bCs/>
          <w:bdr w:val="none" w:sz="0" w:space="0" w:color="auto" w:frame="1"/>
        </w:rPr>
        <w:t>)</w:t>
      </w:r>
    </w:p>
    <w:p w:rsidR="00A87C79" w:rsidRDefault="00A87C79" w:rsidP="00BB27A8">
      <w:pPr>
        <w:pStyle w:val="NormalWeb"/>
        <w:shd w:val="clear" w:color="auto" w:fill="FEF8E8"/>
        <w:spacing w:before="0" w:beforeAutospacing="0" w:after="0" w:afterAutospacing="0"/>
      </w:pPr>
      <w:r w:rsidRPr="00155044">
        <w:t>Five Points Association is a village of diverse neighbors ranging from young to old – the heart of Columbia culture for college students, young professionals, families, and senior citizens. Five Points Association offers eclectic boutiques, casual bistros, fine dining, and active night spots, all within this walk-able district.</w:t>
      </w:r>
    </w:p>
    <w:p w:rsidR="00D50ABC" w:rsidRDefault="00D50ABC" w:rsidP="00BB27A8">
      <w:pPr>
        <w:pStyle w:val="NormalWeb"/>
        <w:shd w:val="clear" w:color="auto" w:fill="FEF8E8"/>
        <w:spacing w:before="0" w:beforeAutospacing="0" w:after="0" w:afterAutospacing="0"/>
      </w:pPr>
    </w:p>
    <w:p w:rsidR="00D50ABC" w:rsidRPr="00155044" w:rsidRDefault="00D50ABC" w:rsidP="00BB27A8">
      <w:pPr>
        <w:pStyle w:val="NormalWeb"/>
        <w:shd w:val="clear" w:color="auto" w:fill="FEF8E8"/>
        <w:spacing w:before="0" w:beforeAutospacing="0" w:after="0" w:afterAutospacing="0"/>
      </w:pPr>
      <w:hyperlink r:id="rId12" w:history="1">
        <w:r w:rsidRPr="00D50ABC">
          <w:rPr>
            <w:rStyle w:val="Hyperlink"/>
            <w:b/>
          </w:rPr>
          <w:t>Food Fest</w:t>
        </w:r>
      </w:hyperlink>
      <w:r>
        <w:t xml:space="preserve">, Thursday, June 7 </w:t>
      </w:r>
      <w:r w:rsidRPr="00D50ABC">
        <w:rPr>
          <w:b/>
        </w:rPr>
        <w:t>Main Street</w:t>
      </w:r>
      <w:r>
        <w:t xml:space="preserve">: </w:t>
      </w:r>
      <w:r w:rsidRPr="00D50ABC">
        <w:rPr>
          <w:shd w:val="clear" w:color="auto" w:fill="FFFFFF"/>
        </w:rPr>
        <w:t>The Carolina's Caribbean Culture Festival welcomes you to Columbia as we launch an all new tasteful exp</w:t>
      </w:r>
      <w:r>
        <w:rPr>
          <w:shd w:val="clear" w:color="auto" w:fill="FFFFFF"/>
        </w:rPr>
        <w:t>erience with our daytime Food Fe</w:t>
      </w:r>
      <w:r w:rsidRPr="00D50ABC">
        <w:rPr>
          <w:shd w:val="clear" w:color="auto" w:fill="FFFFFF"/>
        </w:rPr>
        <w:t>st</w:t>
      </w:r>
      <w:r>
        <w:rPr>
          <w:shd w:val="clear" w:color="auto" w:fill="FFFFFF"/>
        </w:rPr>
        <w:t xml:space="preserve"> </w:t>
      </w:r>
      <w:r w:rsidRPr="00D50ABC">
        <w:rPr>
          <w:shd w:val="clear" w:color="auto" w:fill="FFFFFF"/>
        </w:rPr>
        <w:t>from 2pm to 8pm on Main St. Come feast and enjoy international dishes that represents many different cultures from around the world like famous Jamaican jerk chicken rice and peas, Indian curry beef to the Latin Cuisines and much more!</w:t>
      </w:r>
    </w:p>
    <w:p w:rsidR="00EC6929" w:rsidRPr="00155044" w:rsidRDefault="00EC6929" w:rsidP="00BB27A8">
      <w:pPr>
        <w:pStyle w:val="NormalWeb"/>
        <w:shd w:val="clear" w:color="auto" w:fill="FEF8E8"/>
        <w:spacing w:before="0" w:beforeAutospacing="0" w:after="0" w:afterAutospacing="0"/>
      </w:pPr>
    </w:p>
    <w:p w:rsidR="001F0841" w:rsidRPr="00155044" w:rsidRDefault="00222803" w:rsidP="00BB27A8">
      <w:pPr>
        <w:pStyle w:val="NormalWeb"/>
        <w:shd w:val="clear" w:color="auto" w:fill="FEF8E8"/>
        <w:spacing w:before="0" w:beforeAutospacing="0" w:after="0" w:afterAutospacing="0"/>
        <w:rPr>
          <w:rFonts w:ascii="Arial" w:hAnsi="Arial" w:cs="Arial"/>
          <w:b/>
          <w:bCs/>
          <w:color w:val="0A3C4E"/>
          <w:bdr w:val="none" w:sz="0" w:space="0" w:color="auto" w:frame="1"/>
        </w:rPr>
      </w:pPr>
      <w:r>
        <w:rPr>
          <w:rFonts w:ascii="Arial" w:hAnsi="Arial" w:cs="Arial"/>
          <w:b/>
          <w:bCs/>
          <w:color w:val="0A3C4E"/>
          <w:bdr w:val="none" w:sz="0" w:space="0" w:color="auto" w:frame="1"/>
        </w:rPr>
        <w:t xml:space="preserve">FOR A </w:t>
      </w:r>
      <w:r w:rsidR="004D0019" w:rsidRPr="00155044">
        <w:rPr>
          <w:rFonts w:ascii="Arial" w:hAnsi="Arial" w:cs="Arial"/>
          <w:b/>
          <w:bCs/>
          <w:color w:val="0A3C4E"/>
          <w:bdr w:val="none" w:sz="0" w:space="0" w:color="auto" w:frame="1"/>
        </w:rPr>
        <w:t xml:space="preserve">FEE </w:t>
      </w:r>
    </w:p>
    <w:p w:rsidR="004D0019" w:rsidRPr="00155044" w:rsidRDefault="00D50ABC" w:rsidP="00BB27A8">
      <w:pPr>
        <w:pStyle w:val="NormalWeb"/>
        <w:shd w:val="clear" w:color="auto" w:fill="FEF8E8"/>
        <w:spacing w:before="0" w:beforeAutospacing="0" w:after="0" w:afterAutospacing="0"/>
      </w:pPr>
      <w:hyperlink r:id="rId13" w:tgtFrame="_self" w:history="1">
        <w:r w:rsidR="004D0019" w:rsidRPr="00155044">
          <w:rPr>
            <w:rStyle w:val="Hyperlink"/>
            <w:b/>
          </w:rPr>
          <w:t>Columbia Museum of Art</w:t>
        </w:r>
      </w:hyperlink>
      <w:r w:rsidR="004D0019" w:rsidRPr="00155044">
        <w:t xml:space="preserve">, </w:t>
      </w:r>
      <w:r w:rsidR="004D0019" w:rsidRPr="00155044">
        <w:rPr>
          <w:rStyle w:val="info-list-value"/>
          <w:b/>
        </w:rPr>
        <w:t>1515 Main Street</w:t>
      </w:r>
      <w:r w:rsidR="004D0019" w:rsidRPr="00155044">
        <w:rPr>
          <w:rStyle w:val="info-list-value"/>
        </w:rPr>
        <w:t xml:space="preserve"> (0.7 miles from hotel)</w:t>
      </w:r>
    </w:p>
    <w:p w:rsidR="00267AD0" w:rsidRPr="00155044" w:rsidRDefault="004D0019" w:rsidP="00BB27A8">
      <w:pPr>
        <w:pStyle w:val="NormalWeb"/>
        <w:shd w:val="clear" w:color="auto" w:fill="FEF8E8"/>
        <w:spacing w:before="0" w:beforeAutospacing="0" w:after="0" w:afterAutospacing="0"/>
        <w:rPr>
          <w:rFonts w:ascii="Arial" w:hAnsi="Arial" w:cs="Arial"/>
          <w:b/>
          <w:bCs/>
          <w:color w:val="0A3C4E"/>
          <w:bdr w:val="none" w:sz="0" w:space="0" w:color="auto" w:frame="1"/>
        </w:rPr>
      </w:pPr>
      <w:r w:rsidRPr="00155044">
        <w:t xml:space="preserve">No trip to Columbia is complete without visiting this National Medial Winning museum. </w:t>
      </w:r>
    </w:p>
    <w:p w:rsidR="00267AD0" w:rsidRPr="00155044" w:rsidRDefault="00267AD0" w:rsidP="00BB27A8">
      <w:pPr>
        <w:pStyle w:val="NormalWeb"/>
        <w:shd w:val="clear" w:color="auto" w:fill="FEF8E8"/>
        <w:spacing w:before="0" w:beforeAutospacing="0" w:after="0" w:afterAutospacing="0"/>
        <w:rPr>
          <w:rFonts w:ascii="Arial" w:hAnsi="Arial" w:cs="Arial"/>
          <w:b/>
          <w:bCs/>
          <w:color w:val="0A3C4E"/>
          <w:bdr w:val="none" w:sz="0" w:space="0" w:color="auto" w:frame="1"/>
        </w:rPr>
      </w:pPr>
    </w:p>
    <w:p w:rsidR="004D0019" w:rsidRPr="00155044" w:rsidRDefault="00D50ABC" w:rsidP="00BB27A8">
      <w:pPr>
        <w:pStyle w:val="NormalWeb"/>
        <w:shd w:val="clear" w:color="auto" w:fill="FEF8E8"/>
        <w:spacing w:before="0" w:beforeAutospacing="0" w:after="0" w:afterAutospacing="0"/>
        <w:rPr>
          <w:b/>
          <w:bCs/>
          <w:color w:val="0A3C4E"/>
          <w:bdr w:val="none" w:sz="0" w:space="0" w:color="auto" w:frame="1"/>
        </w:rPr>
      </w:pPr>
      <w:hyperlink r:id="rId14" w:history="1">
        <w:r w:rsidR="004D0019" w:rsidRPr="00155044">
          <w:rPr>
            <w:rStyle w:val="Hyperlink"/>
            <w:b/>
          </w:rPr>
          <w:t>South Carolina State Museum</w:t>
        </w:r>
      </w:hyperlink>
      <w:r w:rsidR="004D0019" w:rsidRPr="00155044">
        <w:t xml:space="preserve">, </w:t>
      </w:r>
      <w:r w:rsidR="004D0019" w:rsidRPr="00155044">
        <w:rPr>
          <w:rStyle w:val="info-list-value"/>
          <w:b/>
        </w:rPr>
        <w:t>301 Gervais Street</w:t>
      </w:r>
      <w:r w:rsidR="004D0019" w:rsidRPr="00155044">
        <w:rPr>
          <w:rStyle w:val="info-list-value"/>
        </w:rPr>
        <w:t xml:space="preserve"> (0.8 miles from hotel)</w:t>
      </w:r>
    </w:p>
    <w:p w:rsidR="00000DC7" w:rsidRPr="00155044" w:rsidRDefault="004D0019" w:rsidP="00BB27A8">
      <w:pPr>
        <w:rPr>
          <w:rFonts w:ascii="Times New Roman" w:hAnsi="Times New Roman"/>
          <w:sz w:val="24"/>
          <w:szCs w:val="24"/>
        </w:rPr>
      </w:pPr>
      <w:r w:rsidRPr="00155044">
        <w:rPr>
          <w:rFonts w:ascii="Times New Roman" w:hAnsi="Times New Roman"/>
          <w:sz w:val="24"/>
          <w:szCs w:val="24"/>
        </w:rPr>
        <w:t>The South Carolina State Museum is a state-of-the-art facility featuring four floors of permanent and changing exhibits, a digital dome planetarium, 4D interactive theater and an observatory. The State Museum, the largest and most comprehensive museum in the state, is located along the banks of the Congaree River in downtown Columbia</w:t>
      </w:r>
    </w:p>
    <w:p w:rsidR="00BB27A8" w:rsidRPr="00155044" w:rsidRDefault="00BB27A8" w:rsidP="00BB27A8">
      <w:pPr>
        <w:rPr>
          <w:rFonts w:ascii="Times New Roman" w:hAnsi="Times New Roman"/>
          <w:b/>
          <w:sz w:val="24"/>
          <w:szCs w:val="24"/>
        </w:rPr>
      </w:pPr>
    </w:p>
    <w:p w:rsidR="00BB27A8" w:rsidRPr="00155044" w:rsidRDefault="00D50ABC" w:rsidP="00BB27A8">
      <w:pPr>
        <w:rPr>
          <w:rFonts w:ascii="Times New Roman" w:hAnsi="Times New Roman"/>
          <w:sz w:val="24"/>
          <w:szCs w:val="24"/>
        </w:rPr>
      </w:pPr>
      <w:hyperlink r:id="rId15" w:history="1">
        <w:r w:rsidR="00BB27A8" w:rsidRPr="00155044">
          <w:rPr>
            <w:rStyle w:val="Hyperlink"/>
            <w:rFonts w:ascii="Times New Roman" w:hAnsi="Times New Roman"/>
            <w:b/>
            <w:sz w:val="24"/>
            <w:szCs w:val="24"/>
          </w:rPr>
          <w:t>Riverbanks Zoo &amp; Garden</w:t>
        </w:r>
      </w:hyperlink>
      <w:r w:rsidR="00BB27A8" w:rsidRPr="00155044">
        <w:rPr>
          <w:rFonts w:ascii="Times New Roman" w:hAnsi="Times New Roman"/>
          <w:sz w:val="24"/>
          <w:szCs w:val="24"/>
        </w:rPr>
        <w:t xml:space="preserve">, </w:t>
      </w:r>
      <w:r w:rsidR="00BB27A8" w:rsidRPr="00155044">
        <w:rPr>
          <w:rFonts w:ascii="Times New Roman" w:hAnsi="Times New Roman"/>
          <w:b/>
          <w:sz w:val="24"/>
          <w:szCs w:val="24"/>
        </w:rPr>
        <w:t xml:space="preserve">500 Wildlife Parkway </w:t>
      </w:r>
      <w:r w:rsidR="00BB27A8" w:rsidRPr="00155044">
        <w:rPr>
          <w:rFonts w:ascii="Times New Roman" w:hAnsi="Times New Roman"/>
          <w:sz w:val="24"/>
          <w:szCs w:val="24"/>
        </w:rPr>
        <w:t>(3.5 miles from hotel)</w:t>
      </w:r>
    </w:p>
    <w:p w:rsidR="00EF5027" w:rsidRDefault="00BB27A8" w:rsidP="00BB27A8">
      <w:pPr>
        <w:rPr>
          <w:rFonts w:ascii="Times New Roman" w:hAnsi="Times New Roman"/>
          <w:sz w:val="24"/>
          <w:szCs w:val="24"/>
        </w:rPr>
      </w:pPr>
      <w:r w:rsidRPr="00155044">
        <w:rPr>
          <w:rFonts w:ascii="Times New Roman" w:hAnsi="Times New Roman"/>
          <w:sz w:val="24"/>
          <w:szCs w:val="24"/>
        </w:rPr>
        <w:t>Riverbanks Zoo &amp; Garden is home to more than 2,000 magnificent and fascinating animals and one of the nation's most beautiful and inspiring botanical gardens.</w:t>
      </w:r>
      <w:r w:rsidRPr="00BB27A8">
        <w:rPr>
          <w:rFonts w:ascii="Times New Roman" w:hAnsi="Times New Roman"/>
          <w:sz w:val="24"/>
          <w:szCs w:val="24"/>
        </w:rPr>
        <w:t xml:space="preserve">  </w:t>
      </w:r>
    </w:p>
    <w:p w:rsidR="00BB27A8" w:rsidRDefault="00BB27A8" w:rsidP="00BB27A8">
      <w:pPr>
        <w:rPr>
          <w:rFonts w:ascii="Times New Roman" w:hAnsi="Times New Roman"/>
          <w:sz w:val="24"/>
          <w:szCs w:val="24"/>
        </w:rPr>
      </w:pPr>
      <w:r w:rsidRPr="00BB27A8">
        <w:rPr>
          <w:rFonts w:ascii="Times New Roman" w:hAnsi="Times New Roman"/>
          <w:sz w:val="24"/>
          <w:szCs w:val="24"/>
        </w:rPr>
        <w:t xml:space="preserve"> </w:t>
      </w:r>
    </w:p>
    <w:p w:rsidR="00770E1A" w:rsidRPr="00770E1A" w:rsidRDefault="00D50ABC" w:rsidP="00BB27A8">
      <w:pPr>
        <w:rPr>
          <w:rFonts w:ascii="Times New Roman" w:hAnsi="Times New Roman"/>
          <w:b/>
          <w:sz w:val="24"/>
          <w:szCs w:val="24"/>
        </w:rPr>
      </w:pPr>
      <w:hyperlink r:id="rId16" w:history="1">
        <w:r w:rsidR="00770E1A" w:rsidRPr="00770E1A">
          <w:rPr>
            <w:rStyle w:val="Hyperlink"/>
            <w:rFonts w:ascii="Times New Roman" w:hAnsi="Times New Roman"/>
            <w:b/>
            <w:sz w:val="24"/>
            <w:szCs w:val="24"/>
          </w:rPr>
          <w:t>USA Today’s Top 10 Historic Sites in Colombia</w:t>
        </w:r>
      </w:hyperlink>
    </w:p>
    <w:p w:rsidR="00770E1A" w:rsidRPr="00BB27A8" w:rsidRDefault="00770E1A" w:rsidP="00BB27A8">
      <w:pPr>
        <w:rPr>
          <w:rFonts w:ascii="Times New Roman" w:hAnsi="Times New Roman"/>
          <w:sz w:val="24"/>
          <w:szCs w:val="24"/>
        </w:rPr>
      </w:pPr>
    </w:p>
    <w:sectPr w:rsidR="00770E1A" w:rsidRPr="00BB27A8" w:rsidSect="00EF5027">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EB0"/>
    <w:rsid w:val="000A121C"/>
    <w:rsid w:val="000F1EB0"/>
    <w:rsid w:val="00155044"/>
    <w:rsid w:val="001F0841"/>
    <w:rsid w:val="00222803"/>
    <w:rsid w:val="00267AD0"/>
    <w:rsid w:val="004D0019"/>
    <w:rsid w:val="00770E1A"/>
    <w:rsid w:val="007B01FC"/>
    <w:rsid w:val="008B2B12"/>
    <w:rsid w:val="00A60145"/>
    <w:rsid w:val="00A87C79"/>
    <w:rsid w:val="00AF26BE"/>
    <w:rsid w:val="00B42D37"/>
    <w:rsid w:val="00BB27A8"/>
    <w:rsid w:val="00D50ABC"/>
    <w:rsid w:val="00D64E3E"/>
    <w:rsid w:val="00D659BF"/>
    <w:rsid w:val="00EC6929"/>
    <w:rsid w:val="00EF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5:chartTrackingRefBased/>
  <w15:docId w15:val="{DF27758A-9075-4BDF-838C-6DB2308C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EB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EB0"/>
    <w:rPr>
      <w:color w:val="0000FF"/>
      <w:u w:val="single"/>
    </w:rPr>
  </w:style>
  <w:style w:type="paragraph" w:styleId="NormalWeb">
    <w:name w:val="Normal (Web)"/>
    <w:basedOn w:val="Normal"/>
    <w:uiPriority w:val="99"/>
    <w:semiHidden/>
    <w:unhideWhenUsed/>
    <w:rsid w:val="000F1EB0"/>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0F1EB0"/>
    <w:rPr>
      <w:b/>
      <w:bCs/>
    </w:rPr>
  </w:style>
  <w:style w:type="character" w:customStyle="1" w:styleId="info-list-value">
    <w:name w:val="info-list-value"/>
    <w:basedOn w:val="DefaultParagraphFont"/>
    <w:rsid w:val="004D0019"/>
  </w:style>
  <w:style w:type="character" w:styleId="FollowedHyperlink">
    <w:name w:val="FollowedHyperlink"/>
    <w:basedOn w:val="DefaultParagraphFont"/>
    <w:uiPriority w:val="99"/>
    <w:semiHidden/>
    <w:unhideWhenUsed/>
    <w:rsid w:val="004D0019"/>
    <w:rPr>
      <w:color w:val="954F72" w:themeColor="followedHyperlink"/>
      <w:u w:val="single"/>
    </w:rPr>
  </w:style>
  <w:style w:type="paragraph" w:styleId="BalloonText">
    <w:name w:val="Balloon Text"/>
    <w:basedOn w:val="Normal"/>
    <w:link w:val="BalloonTextChar"/>
    <w:uiPriority w:val="99"/>
    <w:semiHidden/>
    <w:unhideWhenUsed/>
    <w:rsid w:val="00155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0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9003">
      <w:bodyDiv w:val="1"/>
      <w:marLeft w:val="0"/>
      <w:marRight w:val="0"/>
      <w:marTop w:val="0"/>
      <w:marBottom w:val="0"/>
      <w:divBdr>
        <w:top w:val="none" w:sz="0" w:space="0" w:color="auto"/>
        <w:left w:val="none" w:sz="0" w:space="0" w:color="auto"/>
        <w:bottom w:val="none" w:sz="0" w:space="0" w:color="auto"/>
        <w:right w:val="none" w:sz="0" w:space="0" w:color="auto"/>
      </w:divBdr>
    </w:div>
    <w:div w:id="129176668">
      <w:bodyDiv w:val="1"/>
      <w:marLeft w:val="0"/>
      <w:marRight w:val="0"/>
      <w:marTop w:val="0"/>
      <w:marBottom w:val="0"/>
      <w:divBdr>
        <w:top w:val="none" w:sz="0" w:space="0" w:color="auto"/>
        <w:left w:val="none" w:sz="0" w:space="0" w:color="auto"/>
        <w:bottom w:val="none" w:sz="0" w:space="0" w:color="auto"/>
        <w:right w:val="none" w:sz="0" w:space="0" w:color="auto"/>
      </w:divBdr>
    </w:div>
    <w:div w:id="780296273">
      <w:bodyDiv w:val="1"/>
      <w:marLeft w:val="0"/>
      <w:marRight w:val="0"/>
      <w:marTop w:val="0"/>
      <w:marBottom w:val="0"/>
      <w:divBdr>
        <w:top w:val="none" w:sz="0" w:space="0" w:color="auto"/>
        <w:left w:val="none" w:sz="0" w:space="0" w:color="auto"/>
        <w:bottom w:val="none" w:sz="0" w:space="0" w:color="auto"/>
        <w:right w:val="none" w:sz="0" w:space="0" w:color="auto"/>
      </w:divBdr>
      <w:divsChild>
        <w:div w:id="549540012">
          <w:marLeft w:val="0"/>
          <w:marRight w:val="0"/>
          <w:marTop w:val="0"/>
          <w:marBottom w:val="0"/>
          <w:divBdr>
            <w:top w:val="none" w:sz="0" w:space="0" w:color="auto"/>
            <w:left w:val="none" w:sz="0" w:space="0" w:color="auto"/>
            <w:bottom w:val="none" w:sz="0" w:space="0" w:color="auto"/>
            <w:right w:val="none" w:sz="0" w:space="0" w:color="auto"/>
          </w:divBdr>
        </w:div>
        <w:div w:id="1719208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eriencecolumbiasc.com/listing/finlay-park/15478/" TargetMode="External"/><Relationship Id="rId13" Type="http://schemas.openxmlformats.org/officeDocument/2006/relationships/hyperlink" Target="https://www.experiencecolumbiasc.com/listing/columbia-museum-of-art/1540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xperiencecolumbiasc.com/listing/riverfront-park/15732/" TargetMode="External"/><Relationship Id="rId12" Type="http://schemas.openxmlformats.org/officeDocument/2006/relationships/hyperlink" Target="https://www.experiencecolumbiasc.com/event/food-fest/5387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10best.com/destinations/south-carolina/columbia/attractions/historic-sites/" TargetMode="External"/><Relationship Id="rId1" Type="http://schemas.openxmlformats.org/officeDocument/2006/relationships/styles" Target="styles.xml"/><Relationship Id="rId6" Type="http://schemas.openxmlformats.org/officeDocument/2006/relationships/hyperlink" Target="http://mainstcolasc.com/yellow-shirts/" TargetMode="External"/><Relationship Id="rId11" Type="http://schemas.openxmlformats.org/officeDocument/2006/relationships/hyperlink" Target="http://www.fivepointscolumbia.com/assets/images/5pts_visitorsguide17_web_sm.pdf" TargetMode="External"/><Relationship Id="rId5" Type="http://schemas.openxmlformats.org/officeDocument/2006/relationships/hyperlink" Target="http://mainstcolasc.com/yellow-shirts/" TargetMode="External"/><Relationship Id="rId15" Type="http://schemas.openxmlformats.org/officeDocument/2006/relationships/hyperlink" Target="https://www.experiencecolumbiasc.com/listing/riverbanks-zoo-%26-garden/15731/" TargetMode="External"/><Relationship Id="rId10" Type="http://schemas.openxmlformats.org/officeDocument/2006/relationships/hyperlink" Target="https://www.vistacolumbia.com/" TargetMode="External"/><Relationship Id="rId4" Type="http://schemas.openxmlformats.org/officeDocument/2006/relationships/hyperlink" Target="https://www.experiencecolumbiasc.com/visitor-info/visitors-guide" TargetMode="External"/><Relationship Id="rId9" Type="http://schemas.openxmlformats.org/officeDocument/2006/relationships/hyperlink" Target="https://www.experiencecolumbiasc.com/listing/south-carolina-state-house/15796/" TargetMode="External"/><Relationship Id="rId14" Type="http://schemas.openxmlformats.org/officeDocument/2006/relationships/hyperlink" Target="https://www.experiencecolumbiasc.com/listing/south-carolina-state-museum/161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Geiger</dc:creator>
  <cp:keywords/>
  <dc:description/>
  <cp:lastModifiedBy>Greg Geiger</cp:lastModifiedBy>
  <cp:revision>12</cp:revision>
  <cp:lastPrinted>2018-05-09T12:22:00Z</cp:lastPrinted>
  <dcterms:created xsi:type="dcterms:W3CDTF">2018-05-08T15:26:00Z</dcterms:created>
  <dcterms:modified xsi:type="dcterms:W3CDTF">2018-05-10T12:11:00Z</dcterms:modified>
</cp:coreProperties>
</file>